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3E" w:rsidRDefault="00630407" w:rsidP="0082313E">
      <w:pPr>
        <w:spacing w:after="0"/>
        <w:jc w:val="right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Załącznik nr 2</w:t>
      </w:r>
    </w:p>
    <w:p w:rsidR="001633CC" w:rsidRPr="0082313E" w:rsidRDefault="00E93901" w:rsidP="00BE259E">
      <w:pPr>
        <w:spacing w:after="0"/>
        <w:jc w:val="both"/>
        <w:rPr>
          <w:rFonts w:cstheme="minorHAnsi"/>
          <w:b/>
          <w:bCs/>
        </w:rPr>
      </w:pPr>
      <w:r>
        <w:rPr>
          <w:rFonts w:cs="Calibri"/>
          <w:b/>
        </w:rPr>
        <w:t xml:space="preserve">DANE OSOBOWE I </w:t>
      </w:r>
      <w:r w:rsidR="00A24CC6" w:rsidRPr="00C3041F">
        <w:rPr>
          <w:rFonts w:cs="Calibri"/>
          <w:b/>
        </w:rPr>
        <w:t>OŚWIADCZENIE UCZESTNIKA PROJEKTU</w:t>
      </w:r>
      <w:r>
        <w:rPr>
          <w:rFonts w:cs="Calibri"/>
          <w:b/>
        </w:rPr>
        <w:t xml:space="preserve">  </w:t>
      </w:r>
      <w:r w:rsidR="001633CC" w:rsidRPr="0082313E">
        <w:rPr>
          <w:rFonts w:cstheme="minorHAnsi"/>
          <w:b/>
          <w:bCs/>
        </w:rPr>
        <w:t>„</w:t>
      </w:r>
      <w:r w:rsidR="001633CC" w:rsidRPr="0082313E">
        <w:rPr>
          <w:rFonts w:cstheme="minorHAnsi"/>
          <w:b/>
        </w:rPr>
        <w:t>Profesjonalni urzędnicy – prawo budowlane</w:t>
      </w:r>
      <w:r w:rsidR="001633CC" w:rsidRPr="0082313E">
        <w:rPr>
          <w:rFonts w:cstheme="minorHAnsi"/>
          <w:b/>
          <w:bCs/>
        </w:rPr>
        <w:t>”</w:t>
      </w:r>
      <w:r w:rsidR="00BE259E">
        <w:rPr>
          <w:rFonts w:cstheme="minorHAnsi"/>
          <w:b/>
          <w:bCs/>
        </w:rPr>
        <w:br/>
        <w:t>PROSZĘ WYPEŁNIĆ DRUKOWANYMI LITERAMI</w:t>
      </w:r>
    </w:p>
    <w:tbl>
      <w:tblPr>
        <w:tblW w:w="9872" w:type="dxa"/>
        <w:jc w:val="center"/>
        <w:tblLayout w:type="fixed"/>
        <w:tblLook w:val="0000" w:firstRow="0" w:lastRow="0" w:firstColumn="0" w:lastColumn="0" w:noHBand="0" w:noVBand="0"/>
      </w:tblPr>
      <w:tblGrid>
        <w:gridCol w:w="617"/>
        <w:gridCol w:w="2126"/>
        <w:gridCol w:w="641"/>
        <w:gridCol w:w="641"/>
        <w:gridCol w:w="512"/>
        <w:gridCol w:w="129"/>
        <w:gridCol w:w="641"/>
        <w:gridCol w:w="324"/>
        <w:gridCol w:w="317"/>
        <w:gridCol w:w="641"/>
        <w:gridCol w:w="641"/>
        <w:gridCol w:w="641"/>
        <w:gridCol w:w="641"/>
        <w:gridCol w:w="641"/>
        <w:gridCol w:w="719"/>
      </w:tblGrid>
      <w:tr w:rsidR="00E93901" w:rsidRPr="00ED3F19" w:rsidTr="002A13F5">
        <w:trPr>
          <w:trHeight w:val="325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ind w:firstLine="393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DANE UCZESTNIKA</w:t>
            </w: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/UCZESTNICZKI</w:t>
            </w:r>
            <w:r w:rsidRPr="00ED3F19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 xml:space="preserve"> PROJEKTU</w:t>
            </w:r>
          </w:p>
        </w:tc>
      </w:tr>
      <w:tr w:rsidR="00E93901" w:rsidRPr="00ED3F19" w:rsidTr="002A13F5">
        <w:trPr>
          <w:trHeight w:val="18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7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br/>
            </w:r>
          </w:p>
        </w:tc>
      </w:tr>
      <w:tr w:rsidR="00E93901" w:rsidRPr="00ED3F19" w:rsidTr="002A13F5">
        <w:trPr>
          <w:trHeight w:val="23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E93901" w:rsidRPr="004F7B2F" w:rsidTr="002A13F5">
        <w:trPr>
          <w:trHeight w:val="23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4F7B2F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PESEL</w:t>
            </w:r>
          </w:p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E93901" w:rsidRPr="004F7B2F" w:rsidTr="002A13F5">
        <w:trPr>
          <w:trHeight w:val="23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4F7B2F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Wiek</w:t>
            </w:r>
          </w:p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5. Płeć</w:t>
            </w:r>
          </w:p>
        </w:tc>
        <w:tc>
          <w:tcPr>
            <w:tcW w:w="4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F7B2F"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 xml:space="preserve">kobieta                    </w:t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F7B2F"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>mężczyzna</w:t>
            </w:r>
          </w:p>
        </w:tc>
      </w:tr>
      <w:tr w:rsidR="00E93901" w:rsidRPr="004F7B2F" w:rsidTr="002A13F5">
        <w:trPr>
          <w:trHeight w:val="23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4F7B2F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Kraj</w:t>
            </w:r>
          </w:p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contextualSpacing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7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>Polska</w:t>
            </w:r>
          </w:p>
        </w:tc>
      </w:tr>
      <w:tr w:rsidR="00E93901" w:rsidRPr="00ED3F19" w:rsidTr="002A13F5">
        <w:trPr>
          <w:trHeight w:val="55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7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7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ED3F19" w:rsidRDefault="00E93901" w:rsidP="00E939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</w:pP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ED3F19"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>ponadgimnazjalne</w:t>
            </w:r>
            <w:r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 xml:space="preserve">  </w:t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ED3F19"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>pomaturalne</w:t>
            </w:r>
            <w:r>
              <w:rPr>
                <w:rFonts w:eastAsia="DejaVu Sans" w:cs="Cambria"/>
                <w:kern w:val="1"/>
                <w:sz w:val="20"/>
                <w:szCs w:val="20"/>
                <w:lang w:eastAsia="ar-SA"/>
              </w:rPr>
              <w:t xml:space="preserve">  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 w:rsidRPr="00ED3F19">
              <w:rPr>
                <w:rFonts w:eastAsia="Calibri" w:cs="Times New Roman"/>
                <w:sz w:val="20"/>
                <w:szCs w:val="20"/>
              </w:rPr>
              <w:t>wyższe</w:t>
            </w:r>
            <w:r w:rsidRPr="004F7B2F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E93901" w:rsidRPr="004F7B2F" w:rsidTr="002A13F5">
        <w:trPr>
          <w:trHeight w:val="55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4F7B2F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N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azwa instytucji</w:t>
            </w:r>
          </w:p>
        </w:tc>
        <w:tc>
          <w:tcPr>
            <w:tcW w:w="7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E93901" w:rsidRPr="004F7B2F" w:rsidTr="002A13F5">
        <w:trPr>
          <w:trHeight w:val="306"/>
          <w:jc w:val="center"/>
        </w:trPr>
        <w:tc>
          <w:tcPr>
            <w:tcW w:w="98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4F7B2F" w:rsidRDefault="00E93901" w:rsidP="00E93901">
            <w:pPr>
              <w:widowControl w:val="0"/>
              <w:suppressLineNumbers/>
              <w:tabs>
                <w:tab w:val="left" w:pos="18"/>
              </w:tabs>
              <w:suppressAutoHyphens/>
              <w:snapToGrid w:val="0"/>
              <w:spacing w:after="0" w:line="240" w:lineRule="auto"/>
              <w:ind w:firstLine="3136"/>
              <w:rPr>
                <w:rFonts w:eastAsia="DejaVu Sans" w:cs="Arial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4F7B2F">
              <w:rPr>
                <w:rFonts w:eastAsia="DejaVu Sans" w:cs="Arial"/>
                <w:b/>
                <w:color w:val="000000"/>
                <w:kern w:val="1"/>
                <w:sz w:val="20"/>
                <w:szCs w:val="20"/>
                <w:lang w:eastAsia="ar-SA"/>
              </w:rPr>
              <w:t>DANE KONTAKTOWE</w:t>
            </w:r>
            <w:r w:rsidR="00BE259E">
              <w:rPr>
                <w:rFonts w:eastAsia="DejaVu Sans" w:cs="Arial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– ADRES DOMOWY UCZESTNIKA SZKOLEŃ!</w:t>
            </w:r>
          </w:p>
        </w:tc>
      </w:tr>
      <w:tr w:rsidR="00E93901" w:rsidRPr="00FF372F" w:rsidTr="002A13F5">
        <w:trPr>
          <w:trHeight w:val="55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9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7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FF372F" w:rsidRDefault="00E93901" w:rsidP="00E93901">
            <w:pPr>
              <w:spacing w:before="120"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82313E">
              <w:rPr>
                <w:rFonts w:cstheme="minorHAnsi"/>
                <w:sz w:val="20"/>
                <w:szCs w:val="20"/>
              </w:rPr>
              <w:t>Lubuskie</w:t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t xml:space="preserve">    </w:t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82313E">
              <w:rPr>
                <w:rFonts w:eastAsia="Calibri" w:cstheme="minorHAnsi"/>
                <w:sz w:val="20"/>
                <w:szCs w:val="20"/>
              </w:rPr>
              <w:t xml:space="preserve"> Zachodniopomorskie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82313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82313E">
              <w:rPr>
                <w:rFonts w:cstheme="minorHAnsi"/>
                <w:sz w:val="20"/>
                <w:szCs w:val="20"/>
              </w:rPr>
              <w:t>Pomorskie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2313E">
              <w:rPr>
                <w:rFonts w:eastAsia="DejaVu Sans" w:cstheme="minorHAnsi"/>
                <w:color w:val="000000"/>
                <w:kern w:val="1"/>
                <w:sz w:val="20"/>
                <w:szCs w:val="20"/>
                <w:lang w:eastAsia="ar-SA"/>
              </w:rPr>
              <w:sym w:font="Wingdings" w:char="F070"/>
            </w:r>
            <w:r w:rsidRPr="0082313E">
              <w:rPr>
                <w:rFonts w:eastAsia="Calibri" w:cstheme="minorHAnsi"/>
                <w:sz w:val="20"/>
                <w:szCs w:val="20"/>
              </w:rPr>
              <w:t xml:space="preserve"> Kujawsko-pomorskie</w:t>
            </w:r>
            <w:r w:rsidRPr="00ED3F19"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93901" w:rsidRPr="00ED3F19" w:rsidTr="002A13F5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10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7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4F7B2F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E93901" w:rsidRPr="004F7B2F" w:rsidTr="002A13F5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4F7B2F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before="100" w:beforeAutospacing="1" w:after="100" w:afterAutospacing="1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7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E93901" w:rsidRPr="004F7B2F" w:rsidRDefault="00E93901" w:rsidP="00E939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E93901" w:rsidRPr="00ED3F19" w:rsidTr="002A13F5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12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 xml:space="preserve">Miejscowość, 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br/>
              <w:t>kod pocztowy</w:t>
            </w:r>
          </w:p>
        </w:tc>
        <w:tc>
          <w:tcPr>
            <w:tcW w:w="7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E93901" w:rsidRPr="004F7B2F" w:rsidTr="002A13F5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4F7B2F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4F7B2F">
              <w:rPr>
                <w:rFonts w:eastAsia="Calibri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Adres (ulica, numer)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Pr="004F7B2F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E93901" w:rsidRPr="00ED3F19" w:rsidTr="002A13F5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15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7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E93901" w:rsidRPr="00ED3F19" w:rsidTr="002A13F5">
        <w:trPr>
          <w:trHeight w:val="2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16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Adres  e-mail</w:t>
            </w:r>
          </w:p>
        </w:tc>
        <w:tc>
          <w:tcPr>
            <w:tcW w:w="7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01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  <w:p w:rsidR="00E93901" w:rsidRPr="00ED3F19" w:rsidRDefault="00E93901" w:rsidP="00E93901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E93901" w:rsidRPr="009B70A6" w:rsidTr="002A13F5">
        <w:trPr>
          <w:trHeight w:val="410"/>
          <w:jc w:val="center"/>
        </w:trPr>
        <w:tc>
          <w:tcPr>
            <w:tcW w:w="98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3901" w:rsidRPr="009B70A6" w:rsidRDefault="00E93901" w:rsidP="002A13F5">
            <w:pPr>
              <w:autoSpaceDE w:val="0"/>
              <w:snapToGrid w:val="0"/>
              <w:spacing w:after="0" w:line="240" w:lineRule="auto"/>
              <w:ind w:firstLine="18"/>
              <w:jc w:val="center"/>
              <w:rPr>
                <w:rFonts w:eastAsia="DejaVu Sans" w:cs="Arial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DejaVu Sans" w:cs="Arial"/>
                <w:b/>
                <w:color w:val="000000"/>
                <w:kern w:val="1"/>
                <w:sz w:val="20"/>
                <w:szCs w:val="20"/>
                <w:lang w:eastAsia="ar-SA"/>
              </w:rPr>
              <w:t>DANE WRAŻLIWE</w:t>
            </w:r>
          </w:p>
        </w:tc>
      </w:tr>
      <w:tr w:rsidR="00E93901" w:rsidRPr="00ED3F19" w:rsidTr="00BE259E">
        <w:trPr>
          <w:trHeight w:val="227"/>
          <w:jc w:val="center"/>
        </w:trPr>
        <w:tc>
          <w:tcPr>
            <w:tcW w:w="617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93901" w:rsidRPr="00ED3F19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19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A5" w:rsidRDefault="00EB51A5" w:rsidP="00EB51A5">
            <w:pPr>
              <w:autoSpaceDE w:val="0"/>
              <w:snapToGrid w:val="0"/>
              <w:spacing w:before="60" w:after="6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1. </w:t>
            </w:r>
            <w:r w:rsidRPr="00163FE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należąca do mniejszości narodowej lub etnicznej, migrant, osoba obcego pochodzenia</w:t>
            </w:r>
          </w:p>
          <w:p w:rsidR="00E93901" w:rsidRPr="00ED3F19" w:rsidRDefault="00EB51A5" w:rsidP="00EB51A5">
            <w:pPr>
              <w:autoSpaceDE w:val="0"/>
              <w:snapToGrid w:val="0"/>
              <w:spacing w:before="60" w:after="6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tak                     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nie                                                                      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 </w:t>
            </w:r>
            <w:r>
              <w:t xml:space="preserve">ODMOWA PODANIA INFORMACJI </w:t>
            </w:r>
          </w:p>
        </w:tc>
      </w:tr>
      <w:tr w:rsidR="00EB51A5" w:rsidRPr="00ED3F19" w:rsidTr="00BE259E">
        <w:trPr>
          <w:trHeight w:val="227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B51A5" w:rsidRDefault="00EB51A5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A5" w:rsidRDefault="00EB51A5" w:rsidP="00EB51A5">
            <w:pPr>
              <w:autoSpaceDE w:val="0"/>
              <w:snapToGrid w:val="0"/>
              <w:spacing w:before="60" w:after="6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2. </w:t>
            </w:r>
            <w:r w:rsidRPr="00163FE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bezdomna lub dotknięta wykluczeniem z dostępu do mieszkań</w:t>
            </w:r>
          </w:p>
          <w:p w:rsidR="00EB51A5" w:rsidRPr="00163FE5" w:rsidRDefault="00EB51A5" w:rsidP="00EB51A5">
            <w:pPr>
              <w:autoSpaceDE w:val="0"/>
              <w:snapToGrid w:val="0"/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tak                     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nie                                                                       </w:t>
            </w:r>
          </w:p>
        </w:tc>
      </w:tr>
      <w:tr w:rsidR="00EB51A5" w:rsidRPr="00ED3F19" w:rsidTr="00BE259E">
        <w:trPr>
          <w:trHeight w:val="227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B51A5" w:rsidRDefault="00EB51A5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A5" w:rsidRDefault="00EB51A5" w:rsidP="00EB51A5">
            <w:pPr>
              <w:autoSpaceDE w:val="0"/>
              <w:snapToGrid w:val="0"/>
              <w:spacing w:before="60" w:after="60" w:line="240" w:lineRule="auto"/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3. Osoba z niepełnosprawnościami</w:t>
            </w:r>
            <w:r>
              <w:rPr>
                <w:rStyle w:val="Odwoanieprzypisukocowego"/>
                <w:rFonts w:eastAsia="Calibri" w:cs="Arial"/>
                <w:color w:val="000000"/>
                <w:sz w:val="20"/>
                <w:szCs w:val="20"/>
              </w:rPr>
              <w:endnoteReference w:id="1"/>
            </w:r>
            <w:r>
              <w:t xml:space="preserve">                                             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ODMOWA PODANIA INFORMACJI </w:t>
            </w:r>
          </w:p>
          <w:p w:rsidR="00EB51A5" w:rsidRPr="00163FE5" w:rsidRDefault="00EB51A5" w:rsidP="00EB51A5">
            <w:pPr>
              <w:autoSpaceDE w:val="0"/>
              <w:snapToGrid w:val="0"/>
              <w:spacing w:before="60" w:after="60" w:line="240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tak      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nie     </w:t>
            </w:r>
          </w:p>
        </w:tc>
      </w:tr>
      <w:tr w:rsidR="00EB51A5" w:rsidRPr="00ED3F19" w:rsidTr="00BE259E">
        <w:trPr>
          <w:trHeight w:val="227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B51A5" w:rsidRDefault="00EB51A5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A5" w:rsidRDefault="00EB51A5" w:rsidP="00EB51A5">
            <w:pPr>
              <w:autoSpaceDE w:val="0"/>
              <w:snapToGrid w:val="0"/>
              <w:spacing w:before="60" w:after="6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4. </w:t>
            </w:r>
            <w:r w:rsidRPr="00EB51A5">
              <w:rPr>
                <w:rFonts w:eastAsia="Calibri" w:cs="Arial"/>
                <w:color w:val="000000"/>
                <w:sz w:val="20"/>
                <w:szCs w:val="20"/>
              </w:rPr>
              <w:t>Osoba przebywająca w gospodarstwie domowym bez osób pracujących</w:t>
            </w:r>
            <w:r w:rsidR="00773488">
              <w:rPr>
                <w:rFonts w:eastAsia="Calibri" w:cs="Arial"/>
                <w:color w:val="000000"/>
                <w:sz w:val="20"/>
                <w:szCs w:val="20"/>
              </w:rPr>
              <w:t xml:space="preserve"> – należy zaznaczyć NIE ponieważ uczestnik szkolenia jest osobą pracującą.</w:t>
            </w:r>
          </w:p>
          <w:p w:rsidR="00EB51A5" w:rsidRPr="00ED3F19" w:rsidRDefault="00EB51A5" w:rsidP="00EB51A5">
            <w:pPr>
              <w:autoSpaceDE w:val="0"/>
              <w:snapToGrid w:val="0"/>
              <w:spacing w:before="60" w:after="6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tak                     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nie                                                                       </w:t>
            </w:r>
          </w:p>
        </w:tc>
      </w:tr>
      <w:tr w:rsidR="00E93901" w:rsidTr="00BE259E">
        <w:trPr>
          <w:trHeight w:val="227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93901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A5" w:rsidRDefault="00EB51A5" w:rsidP="00BE259E">
            <w:pPr>
              <w:autoSpaceDE w:val="0"/>
              <w:snapToGrid w:val="0"/>
              <w:spacing w:before="60" w:after="6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EB51A5">
              <w:rPr>
                <w:rFonts w:cs="Calibri"/>
                <w:sz w:val="18"/>
                <w:szCs w:val="18"/>
              </w:rPr>
              <w:t>w tym: w gospodarstwie domowym z dziećmi pozostającymi na utrzymaniu</w:t>
            </w:r>
            <w:r w:rsidRPr="00EB51A5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E93901" w:rsidRDefault="00E93901" w:rsidP="00BE259E">
            <w:pPr>
              <w:autoSpaceDE w:val="0"/>
              <w:snapToGrid w:val="0"/>
              <w:spacing w:before="60" w:after="6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tak                     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nie</w:t>
            </w:r>
          </w:p>
        </w:tc>
      </w:tr>
      <w:tr w:rsidR="00E93901" w:rsidRPr="00163FE5" w:rsidTr="00BE259E">
        <w:trPr>
          <w:trHeight w:val="227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93901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901" w:rsidRDefault="00EB51A5" w:rsidP="00BE259E">
            <w:pPr>
              <w:autoSpaceDE w:val="0"/>
              <w:snapToGrid w:val="0"/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E93901" w:rsidRPr="00163FE5">
              <w:rPr>
                <w:rFonts w:cs="Calibri"/>
                <w:sz w:val="18"/>
                <w:szCs w:val="18"/>
              </w:rPr>
              <w:t xml:space="preserve">. Gospodarstwo domowe składa się z </w:t>
            </w:r>
            <w:r w:rsidR="00E93901" w:rsidRPr="00163FE5">
              <w:rPr>
                <w:rFonts w:cs="Calibri"/>
                <w:b/>
                <w:sz w:val="18"/>
                <w:szCs w:val="18"/>
              </w:rPr>
              <w:t>tylko</w:t>
            </w:r>
            <w:r w:rsidR="00E93901">
              <w:rPr>
                <w:rFonts w:cs="Calibri"/>
                <w:b/>
                <w:sz w:val="18"/>
                <w:szCs w:val="18"/>
              </w:rPr>
              <w:t xml:space="preserve"> z</w:t>
            </w:r>
            <w:r w:rsidR="00E93901" w:rsidRPr="00163FE5">
              <w:rPr>
                <w:rFonts w:cs="Calibri"/>
                <w:b/>
                <w:sz w:val="18"/>
                <w:szCs w:val="18"/>
              </w:rPr>
              <w:t xml:space="preserve"> jednej</w:t>
            </w:r>
            <w:r w:rsidR="00E93901" w:rsidRPr="00163FE5">
              <w:rPr>
                <w:rFonts w:cs="Calibri"/>
                <w:sz w:val="18"/>
                <w:szCs w:val="18"/>
              </w:rPr>
              <w:t xml:space="preserve"> osoby dorosłej (18+) i dzieci na utrzymaniu (definicja jak wyżej)</w:t>
            </w:r>
          </w:p>
          <w:p w:rsidR="00E93901" w:rsidRPr="00163FE5" w:rsidRDefault="00E93901" w:rsidP="00BE259E">
            <w:pPr>
              <w:autoSpaceDE w:val="0"/>
              <w:snapToGrid w:val="0"/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tak                     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nie</w:t>
            </w:r>
          </w:p>
        </w:tc>
      </w:tr>
      <w:tr w:rsidR="00E93901" w:rsidRPr="00A16E9E" w:rsidTr="00BE259E">
        <w:trPr>
          <w:trHeight w:val="227"/>
          <w:jc w:val="center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93901" w:rsidRDefault="00E93901" w:rsidP="002A13F5">
            <w:pPr>
              <w:autoSpaceDE w:val="0"/>
              <w:snapToGri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925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1A5" w:rsidRDefault="00EB51A5" w:rsidP="00EB51A5">
            <w:pPr>
              <w:autoSpaceDE w:val="0"/>
              <w:snapToGrid w:val="0"/>
              <w:spacing w:before="60" w:after="6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6. </w:t>
            </w:r>
            <w:r w:rsidRPr="00163FE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w innej (niż powyżej) niekorzystnej sytuacji społecznej</w:t>
            </w:r>
          </w:p>
          <w:p w:rsidR="00E93901" w:rsidRPr="00A16E9E" w:rsidRDefault="00EB51A5" w:rsidP="00EB51A5">
            <w:pPr>
              <w:tabs>
                <w:tab w:val="left" w:pos="5008"/>
              </w:tabs>
              <w:autoSpaceDE w:val="0"/>
              <w:snapToGrid w:val="0"/>
              <w:spacing w:before="60" w:after="60" w:line="240" w:lineRule="auto"/>
            </w:pP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tak                     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nie                                                                      </w:t>
            </w:r>
            <w:r w:rsidRPr="00ED3F19">
              <w:rPr>
                <w:rFonts w:eastAsia="Calibri" w:cs="Arial"/>
                <w:color w:val="000000"/>
                <w:sz w:val="20"/>
                <w:szCs w:val="20"/>
              </w:rPr>
              <w:sym w:font="Wingdings" w:char="F070"/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>
              <w:t xml:space="preserve">ODMOWA PODANIA INFORMACJI </w:t>
            </w:r>
          </w:p>
        </w:tc>
      </w:tr>
    </w:tbl>
    <w:p w:rsidR="00A24CC6" w:rsidRPr="00E93901" w:rsidRDefault="00A24CC6" w:rsidP="00E9390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lastRenderedPageBreak/>
        <w:t xml:space="preserve">W związku z przystąpieniem do projektu pn. </w:t>
      </w:r>
      <w:r w:rsidRPr="00E93901">
        <w:rPr>
          <w:rFonts w:ascii="Calibri" w:eastAsia="Calibri" w:hAnsi="Calibri" w:cs="Arial"/>
          <w:b/>
          <w:sz w:val="20"/>
          <w:szCs w:val="20"/>
        </w:rPr>
        <w:t>„</w:t>
      </w:r>
      <w:r w:rsidRPr="00E93901">
        <w:rPr>
          <w:rFonts w:cstheme="minorHAnsi"/>
          <w:b/>
          <w:sz w:val="20"/>
          <w:szCs w:val="20"/>
        </w:rPr>
        <w:t>Profesjonalni urzędnicy – prawo budowlane</w:t>
      </w:r>
      <w:r w:rsidRPr="00E93901">
        <w:rPr>
          <w:rFonts w:cstheme="minorHAnsi"/>
          <w:b/>
          <w:bCs/>
          <w:sz w:val="20"/>
          <w:szCs w:val="20"/>
        </w:rPr>
        <w:t>”</w:t>
      </w:r>
      <w:r w:rsidRPr="00E93901">
        <w:rPr>
          <w:rFonts w:cs="Calibri"/>
          <w:sz w:val="20"/>
          <w:szCs w:val="20"/>
        </w:rPr>
        <w:t xml:space="preserve"> oświadczam, że przyjmuję do wiadomości, iż:</w:t>
      </w:r>
    </w:p>
    <w:p w:rsidR="00A24CC6" w:rsidRPr="00E93901" w:rsidRDefault="00A24CC6" w:rsidP="00E9390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A24CC6" w:rsidRPr="00E93901" w:rsidRDefault="00A24CC6" w:rsidP="00E9390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E93901">
        <w:rPr>
          <w:rFonts w:cs="Calibri"/>
          <w:sz w:val="20"/>
          <w:szCs w:val="20"/>
        </w:rPr>
        <w:t>późn</w:t>
      </w:r>
      <w:proofErr w:type="spellEnd"/>
      <w:r w:rsidRPr="00E93901">
        <w:rPr>
          <w:rFonts w:cs="Calibri"/>
          <w:sz w:val="20"/>
          <w:szCs w:val="20"/>
        </w:rPr>
        <w:t xml:space="preserve">. zm.) – dane osobowe są niezbędne dla realizacji Programu Operacyjnego Wiedza Edukacja Rozwój 2014-2020 (PO WER) na podstawie: </w:t>
      </w:r>
    </w:p>
    <w:p w:rsidR="00A24CC6" w:rsidRPr="00E93901" w:rsidRDefault="00A24CC6" w:rsidP="00E93901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>w odniesieniu do zbioru Program Operacyjny Wiedza Edukacja Rozwój:</w:t>
      </w:r>
    </w:p>
    <w:p w:rsidR="00A24CC6" w:rsidRPr="00E93901" w:rsidRDefault="00A24CC6" w:rsidP="00E93901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 xml:space="preserve">rozporządzenia Parlamentu Europejskiego i Rady (UE) nr 1303/2013 z dnia </w:t>
      </w:r>
      <w:r w:rsidRPr="00E93901">
        <w:rPr>
          <w:rFonts w:cs="Calibri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E93901">
        <w:rPr>
          <w:rFonts w:cs="Calibri"/>
          <w:sz w:val="20"/>
          <w:szCs w:val="20"/>
        </w:rPr>
        <w:t>późn</w:t>
      </w:r>
      <w:proofErr w:type="spellEnd"/>
      <w:r w:rsidRPr="00E93901">
        <w:rPr>
          <w:rFonts w:cs="Calibri"/>
          <w:sz w:val="20"/>
          <w:szCs w:val="20"/>
        </w:rPr>
        <w:t>. zm.),</w:t>
      </w:r>
    </w:p>
    <w:p w:rsidR="00A24CC6" w:rsidRPr="00E93901" w:rsidRDefault="00A24CC6" w:rsidP="00E93901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E93901">
        <w:rPr>
          <w:rFonts w:cs="Calibri"/>
          <w:sz w:val="20"/>
          <w:szCs w:val="20"/>
        </w:rPr>
        <w:br/>
        <w:t>17 grudnia 2013 r. w sprawie Europejskiego Funduszu Społecznego i uchylającego rozporządzenie Rady (WE) nr 1081/2006 (Dz. Urz. UE L 347 z 20.12.2013, str. 470),</w:t>
      </w:r>
    </w:p>
    <w:p w:rsidR="00A24CC6" w:rsidRPr="00E93901" w:rsidRDefault="00A24CC6" w:rsidP="00E93901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E93901">
        <w:rPr>
          <w:rFonts w:cs="Calibri"/>
          <w:sz w:val="20"/>
          <w:szCs w:val="20"/>
        </w:rPr>
        <w:t>późn</w:t>
      </w:r>
      <w:proofErr w:type="spellEnd"/>
      <w:r w:rsidRPr="00E93901">
        <w:rPr>
          <w:rFonts w:cs="Calibri"/>
          <w:sz w:val="20"/>
          <w:szCs w:val="20"/>
        </w:rPr>
        <w:t>. zm.);</w:t>
      </w:r>
    </w:p>
    <w:p w:rsidR="00A24CC6" w:rsidRPr="00E93901" w:rsidRDefault="00A24CC6" w:rsidP="00E93901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 xml:space="preserve">w odniesieniu do zbioru Centralny system teleinformatyczny wspierający realizację programów operacyjnych: </w:t>
      </w:r>
    </w:p>
    <w:p w:rsidR="00A24CC6" w:rsidRPr="00E93901" w:rsidRDefault="00A24CC6" w:rsidP="00E93901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 xml:space="preserve">rozporządzenia Parlamentu Europejskiego i Rady (UE) nr 1303/2013 z dnia </w:t>
      </w:r>
      <w:r w:rsidRPr="00E93901">
        <w:rPr>
          <w:rFonts w:cs="Calibr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24CC6" w:rsidRPr="00E93901" w:rsidRDefault="00A24CC6" w:rsidP="00E93901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E93901">
        <w:rPr>
          <w:rFonts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A24CC6" w:rsidRPr="00E93901" w:rsidRDefault="00A24CC6" w:rsidP="00E93901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A24CC6" w:rsidRPr="00E93901" w:rsidRDefault="00A24CC6" w:rsidP="00E93901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24CC6" w:rsidRPr="00E93901" w:rsidRDefault="00A24CC6" w:rsidP="00E9390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 xml:space="preserve">Moje dane osobowe będą przetwarzane wyłącznie w celu realizacji projektu </w:t>
      </w:r>
      <w:r w:rsidRPr="00E93901">
        <w:rPr>
          <w:rFonts w:ascii="Calibri" w:eastAsia="Calibri" w:hAnsi="Calibri" w:cs="Arial"/>
          <w:b/>
          <w:sz w:val="20"/>
          <w:szCs w:val="20"/>
        </w:rPr>
        <w:t>„</w:t>
      </w:r>
      <w:r w:rsidRPr="00E93901">
        <w:rPr>
          <w:rFonts w:cstheme="minorHAnsi"/>
          <w:b/>
          <w:sz w:val="20"/>
          <w:szCs w:val="20"/>
        </w:rPr>
        <w:t>Profesjonalni urzędnicy – prawo budowlane</w:t>
      </w:r>
      <w:r w:rsidRPr="00E93901">
        <w:rPr>
          <w:rFonts w:cstheme="minorHAnsi"/>
          <w:b/>
          <w:bCs/>
          <w:sz w:val="20"/>
          <w:szCs w:val="20"/>
        </w:rPr>
        <w:t>”</w:t>
      </w:r>
      <w:r w:rsidRPr="00E93901">
        <w:rPr>
          <w:rFonts w:cs="Calibri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A24CC6" w:rsidRPr="00E93901" w:rsidRDefault="00A24CC6" w:rsidP="00E9390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>Moje dane osobowe zostały powierzone do przetwarzania beneficjentowi realizującemu projekt  - Fundacja Rozwoju Demokracji Lokalnej ul. Żurawia 43 Warszawa oraz podmiotom, które na zlecenie beneficjenta ucz</w:t>
      </w:r>
      <w:r w:rsidR="00E93901">
        <w:rPr>
          <w:rFonts w:cs="Calibri"/>
          <w:sz w:val="20"/>
          <w:szCs w:val="20"/>
        </w:rPr>
        <w:t>estniczą w realizacji projektu</w:t>
      </w:r>
      <w:r w:rsidRPr="00E93901">
        <w:rPr>
          <w:rFonts w:cs="Calibri"/>
          <w:sz w:val="20"/>
          <w:szCs w:val="20"/>
        </w:rPr>
        <w:t>. Moje dane osobowe mogą zostać przekazane podmiotom realizującym badania ewaluacyjne na zlecenie Powierzającego, lub beneficjenta.  Moje dane osobowe mogą zostać również powierzone</w:t>
      </w:r>
      <w:r w:rsidRPr="00E93901" w:rsidDel="00C15DCC">
        <w:rPr>
          <w:rFonts w:cs="Calibri"/>
          <w:sz w:val="20"/>
          <w:szCs w:val="20"/>
        </w:rPr>
        <w:t xml:space="preserve"> </w:t>
      </w:r>
      <w:r w:rsidRPr="00E93901">
        <w:rPr>
          <w:rFonts w:cs="Calibri"/>
          <w:sz w:val="20"/>
          <w:szCs w:val="20"/>
        </w:rPr>
        <w:t>specjalistycznym firmom, realizującym na zlecenie Powierzającego, oraz beneficjenta kontrole i audyt w ramach PO WER.</w:t>
      </w:r>
    </w:p>
    <w:p w:rsidR="00A24CC6" w:rsidRPr="00E93901" w:rsidRDefault="00A24CC6" w:rsidP="00E9390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A24CC6" w:rsidRPr="00E93901" w:rsidRDefault="00A24CC6" w:rsidP="00E9390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A24CC6" w:rsidRPr="00E93901" w:rsidRDefault="00A24CC6" w:rsidP="00E9390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>W ciągu trzech miesięcy po zakończeniu udziału w projekcie udostępnię dane dotyczące mojego statusu na rynku pracy.</w:t>
      </w:r>
    </w:p>
    <w:p w:rsidR="00A24CC6" w:rsidRPr="00E93901" w:rsidRDefault="00A24CC6" w:rsidP="00E93901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93901">
        <w:rPr>
          <w:rFonts w:cs="Calibri"/>
          <w:sz w:val="20"/>
          <w:szCs w:val="20"/>
        </w:rPr>
        <w:t>Mam prawo dostępu do treści swoich danych i ich poprawiania.</w:t>
      </w:r>
    </w:p>
    <w:p w:rsidR="00A24CC6" w:rsidRPr="00E93901" w:rsidRDefault="00A24CC6" w:rsidP="00E93901">
      <w:pPr>
        <w:spacing w:after="0"/>
        <w:ind w:left="357"/>
        <w:jc w:val="both"/>
        <w:rPr>
          <w:rFonts w:cs="Calibri"/>
          <w:sz w:val="20"/>
          <w:szCs w:val="20"/>
        </w:rPr>
      </w:pPr>
    </w:p>
    <w:p w:rsidR="00A24CC6" w:rsidRPr="00E93901" w:rsidRDefault="00A24CC6" w:rsidP="00E9390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D0281" w:rsidRPr="00E93901" w:rsidTr="006D0281">
        <w:tc>
          <w:tcPr>
            <w:tcW w:w="4673" w:type="dxa"/>
          </w:tcPr>
          <w:p w:rsidR="006D0281" w:rsidRPr="00E93901" w:rsidRDefault="006D0281" w:rsidP="00E939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3901">
              <w:rPr>
                <w:rFonts w:cstheme="minorHAnsi"/>
                <w:sz w:val="20"/>
                <w:szCs w:val="20"/>
              </w:rPr>
              <w:t>…………………………………………………………………………….</w:t>
            </w:r>
          </w:p>
        </w:tc>
        <w:tc>
          <w:tcPr>
            <w:tcW w:w="4673" w:type="dxa"/>
          </w:tcPr>
          <w:p w:rsidR="006D0281" w:rsidRPr="00E93901" w:rsidRDefault="006D0281" w:rsidP="00E939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93901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6D0281" w:rsidRPr="00E93901" w:rsidTr="00E93901">
        <w:trPr>
          <w:trHeight w:val="80"/>
        </w:trPr>
        <w:tc>
          <w:tcPr>
            <w:tcW w:w="4673" w:type="dxa"/>
          </w:tcPr>
          <w:p w:rsidR="006D0281" w:rsidRPr="00E93901" w:rsidRDefault="00A24CC6" w:rsidP="00E939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3901">
              <w:rPr>
                <w:rFonts w:cs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4673" w:type="dxa"/>
          </w:tcPr>
          <w:p w:rsidR="006D0281" w:rsidRPr="00E93901" w:rsidRDefault="00A24CC6" w:rsidP="00E939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3901">
              <w:rPr>
                <w:rFonts w:cstheme="minorHAnsi"/>
                <w:b/>
                <w:sz w:val="20"/>
                <w:szCs w:val="20"/>
              </w:rPr>
              <w:t>Czytelny Podpis uczestnika projektu</w:t>
            </w:r>
          </w:p>
        </w:tc>
      </w:tr>
    </w:tbl>
    <w:p w:rsidR="004F4712" w:rsidRPr="00E93901" w:rsidRDefault="004F4712" w:rsidP="00E93901">
      <w:pPr>
        <w:spacing w:after="0"/>
        <w:rPr>
          <w:rFonts w:cstheme="minorHAnsi"/>
          <w:sz w:val="20"/>
          <w:szCs w:val="20"/>
        </w:rPr>
      </w:pPr>
    </w:p>
    <w:sectPr w:rsidR="004F4712" w:rsidRPr="00E93901" w:rsidSect="00E93901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F1" w:rsidRDefault="006272F1" w:rsidP="008A3FEE">
      <w:pPr>
        <w:spacing w:after="0" w:line="240" w:lineRule="auto"/>
      </w:pPr>
      <w:r>
        <w:separator/>
      </w:r>
    </w:p>
  </w:endnote>
  <w:endnote w:type="continuationSeparator" w:id="0">
    <w:p w:rsidR="006272F1" w:rsidRDefault="006272F1" w:rsidP="008A3FEE">
      <w:pPr>
        <w:spacing w:after="0" w:line="240" w:lineRule="auto"/>
      </w:pPr>
      <w:r>
        <w:continuationSeparator/>
      </w:r>
    </w:p>
  </w:endnote>
  <w:endnote w:id="1">
    <w:p w:rsidR="00EB51A5" w:rsidRPr="00C959A2" w:rsidRDefault="00EB51A5" w:rsidP="00EB51A5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426"/>
    </w:tblGrid>
    <w:tr w:rsidR="006D0281" w:rsidTr="006D0281">
      <w:tc>
        <w:tcPr>
          <w:tcW w:w="3115" w:type="dxa"/>
        </w:tcPr>
        <w:p w:rsidR="006D0281" w:rsidRDefault="006D0281" w:rsidP="006D0281">
          <w:pPr>
            <w:pStyle w:val="Stopka"/>
            <w:jc w:val="center"/>
          </w:pPr>
          <w:r w:rsidRPr="008A3FEE">
            <w:rPr>
              <w:noProof/>
              <w:lang w:eastAsia="pl-PL"/>
            </w:rPr>
            <w:drawing>
              <wp:inline distT="0" distB="0" distL="0" distR="0">
                <wp:extent cx="1390650" cy="653786"/>
                <wp:effectExtent l="19050" t="0" r="0" b="0"/>
                <wp:docPr id="2" name="Obraz 7" descr="C:\Users\Ania\AppData\Local\Temp\Rar$DIa0.134\logo_FE_Wiedza_Edukacja_Rozwoj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nia\AppData\Local\Temp\Rar$DIa0.134\logo_FE_Wiedza_Edukacja_Rozwoj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006" cy="654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:rsidR="006D0281" w:rsidRDefault="006D0281" w:rsidP="006D0281">
          <w:pPr>
            <w:pStyle w:val="Stopka"/>
            <w:jc w:val="center"/>
          </w:pPr>
        </w:p>
      </w:tc>
      <w:tc>
        <w:tcPr>
          <w:tcW w:w="3116" w:type="dxa"/>
        </w:tcPr>
        <w:p w:rsidR="006D0281" w:rsidRDefault="006D0281" w:rsidP="006D0281">
          <w:pPr>
            <w:pStyle w:val="Stopka"/>
            <w:jc w:val="center"/>
          </w:pPr>
          <w:r w:rsidRPr="008A3FEE">
            <w:rPr>
              <w:noProof/>
              <w:lang w:eastAsia="pl-PL"/>
            </w:rPr>
            <w:drawing>
              <wp:inline distT="0" distB="0" distL="0" distR="0">
                <wp:extent cx="2009775" cy="605429"/>
                <wp:effectExtent l="19050" t="0" r="9525" b="0"/>
                <wp:docPr id="5" name="Obraz 19" descr="C:\Users\Ania\AppData\Local\Temp\Rar$DIa0.996\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nia\AppData\Local\Temp\Rar$DIa0.996\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426" cy="605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FEE" w:rsidRDefault="008A3FEE" w:rsidP="008A3FEE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F1" w:rsidRDefault="006272F1" w:rsidP="008A3FEE">
      <w:pPr>
        <w:spacing w:after="0" w:line="240" w:lineRule="auto"/>
      </w:pPr>
      <w:r>
        <w:separator/>
      </w:r>
    </w:p>
  </w:footnote>
  <w:footnote w:type="continuationSeparator" w:id="0">
    <w:p w:rsidR="006272F1" w:rsidRDefault="006272F1" w:rsidP="008A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AF" w:rsidRDefault="004139AF" w:rsidP="007F13F0">
    <w:pPr>
      <w:pStyle w:val="Nagwek"/>
    </w:pPr>
    <w:r w:rsidRPr="004139AF">
      <w:rPr>
        <w:noProof/>
        <w:lang w:eastAsia="pl-PL"/>
      </w:rPr>
      <w:drawing>
        <wp:inline distT="0" distB="0" distL="0" distR="0">
          <wp:extent cx="866775" cy="866775"/>
          <wp:effectExtent l="19050" t="0" r="9525" b="0"/>
          <wp:docPr id="23" name="Obraz 2" descr="Znalezione obrazy dla zapytania frd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frd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EE"/>
    <w:rsid w:val="001633CC"/>
    <w:rsid w:val="00163EA3"/>
    <w:rsid w:val="00170E44"/>
    <w:rsid w:val="0028027C"/>
    <w:rsid w:val="004139AF"/>
    <w:rsid w:val="004F4712"/>
    <w:rsid w:val="005F611E"/>
    <w:rsid w:val="006272F1"/>
    <w:rsid w:val="00630407"/>
    <w:rsid w:val="006D0281"/>
    <w:rsid w:val="00773488"/>
    <w:rsid w:val="007B487E"/>
    <w:rsid w:val="007F13F0"/>
    <w:rsid w:val="0082313E"/>
    <w:rsid w:val="008A3FEE"/>
    <w:rsid w:val="00A24CC6"/>
    <w:rsid w:val="00B9291D"/>
    <w:rsid w:val="00BE259E"/>
    <w:rsid w:val="00E33B74"/>
    <w:rsid w:val="00E40355"/>
    <w:rsid w:val="00E93901"/>
    <w:rsid w:val="00EB51A5"/>
    <w:rsid w:val="00F14E8F"/>
    <w:rsid w:val="00F41956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A4833-B2DC-435E-83D6-E7DFEB40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FEE"/>
  </w:style>
  <w:style w:type="paragraph" w:styleId="Stopka">
    <w:name w:val="footer"/>
    <w:basedOn w:val="Normalny"/>
    <w:link w:val="StopkaZnak"/>
    <w:uiPriority w:val="99"/>
    <w:unhideWhenUsed/>
    <w:rsid w:val="008A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FEE"/>
  </w:style>
  <w:style w:type="paragraph" w:styleId="Tekstdymka">
    <w:name w:val="Balloon Text"/>
    <w:basedOn w:val="Normalny"/>
    <w:link w:val="TekstdymkaZnak"/>
    <w:uiPriority w:val="99"/>
    <w:semiHidden/>
    <w:unhideWhenUsed/>
    <w:rsid w:val="008A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D028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D0281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90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90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Iwona Szablewska</cp:lastModifiedBy>
  <cp:revision>2</cp:revision>
  <cp:lastPrinted>2018-01-29T08:47:00Z</cp:lastPrinted>
  <dcterms:created xsi:type="dcterms:W3CDTF">2020-05-28T11:19:00Z</dcterms:created>
  <dcterms:modified xsi:type="dcterms:W3CDTF">2020-05-28T11:19:00Z</dcterms:modified>
</cp:coreProperties>
</file>